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9D0890" w:rsidRDefault="00684A0D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525D94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D0628D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№1074</w:t>
      </w:r>
      <w:r w:rsidR="0052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A0D" w:rsidRPr="00684A0D" w:rsidRDefault="009D0890" w:rsidP="00684A0D">
      <w:pPr>
        <w:pStyle w:val="ConsPlusTitle"/>
        <w:jc w:val="center"/>
        <w:rPr>
          <w:b w:val="0"/>
          <w:sz w:val="28"/>
          <w:szCs w:val="28"/>
        </w:rPr>
      </w:pPr>
      <w:r w:rsidRPr="00684A0D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D0628D" w:rsidRPr="00684A0D">
        <w:rPr>
          <w:rFonts w:ascii="Times New Roman" w:hAnsi="Times New Roman" w:cs="Times New Roman"/>
          <w:b w:val="0"/>
          <w:sz w:val="28"/>
          <w:szCs w:val="28"/>
        </w:rPr>
        <w:t>й в п</w:t>
      </w:r>
      <w:r w:rsidR="00525D94" w:rsidRPr="00684A0D">
        <w:rPr>
          <w:rFonts w:ascii="Times New Roman" w:hAnsi="Times New Roman" w:cs="Times New Roman"/>
          <w:b w:val="0"/>
          <w:sz w:val="28"/>
          <w:szCs w:val="28"/>
        </w:rPr>
        <w:t xml:space="preserve">остановление  </w:t>
      </w:r>
      <w:r w:rsidR="00684A0D" w:rsidRPr="00684A0D">
        <w:rPr>
          <w:rFonts w:ascii="Times New Roman" w:hAnsi="Times New Roman" w:cs="Times New Roman"/>
          <w:b w:val="0"/>
          <w:sz w:val="28"/>
          <w:szCs w:val="28"/>
        </w:rPr>
        <w:t>администрации рабочего поселка Коченево Коченевского района Новосибирской области от 30.08.2017 №801"</w:t>
      </w:r>
      <w:r w:rsidR="00684A0D" w:rsidRPr="00684A0D">
        <w:rPr>
          <w:b w:val="0"/>
          <w:color w:val="000000"/>
          <w:sz w:val="28"/>
          <w:szCs w:val="28"/>
        </w:rPr>
        <w:t xml:space="preserve"> </w:t>
      </w:r>
      <w:r w:rsidR="00684A0D" w:rsidRPr="00684A0D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предоставления субсидий из   областного бюджета Новосибирской области и бюджета рабочего поселка Коченево Коченевского района Новосибирской области муниципальным унитарным предприятиям и юридическим лицам на осуществление мероприятий по подготовке объектов жилищно-коммунального хозяйства р.п. Коченево к работе в осенне-зимний период."</w:t>
      </w:r>
    </w:p>
    <w:p w:rsidR="005A702F" w:rsidRPr="00525D94" w:rsidRDefault="005A702F" w:rsidP="00525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F51" w:rsidRPr="009D0890" w:rsidRDefault="00684A0D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экспертное заключение  Управления законодательных работ и ведения регистра министерства юстиции Новосибирской области №6560-4-04/9 от 01.11.2017</w:t>
      </w:r>
      <w:r w:rsidR="00D0628D">
        <w:rPr>
          <w:rFonts w:ascii="Times New Roman" w:hAnsi="Times New Roman"/>
          <w:sz w:val="28"/>
          <w:szCs w:val="28"/>
        </w:rPr>
        <w:t xml:space="preserve">, </w:t>
      </w:r>
      <w:r w:rsidR="009D0890" w:rsidRPr="009D0890">
        <w:rPr>
          <w:rFonts w:ascii="Times New Roman" w:hAnsi="Times New Roman"/>
          <w:sz w:val="28"/>
          <w:szCs w:val="28"/>
        </w:rPr>
        <w:t xml:space="preserve"> руководствуясь частью 4 статьи 7, частью 2 статьи 43 Федерального закона от 06.10.2003г. №131-ФЗ "Об общих принципах организации местного самоуправлени</w:t>
      </w:r>
      <w:r w:rsidR="005A702F">
        <w:rPr>
          <w:rFonts w:ascii="Times New Roman" w:hAnsi="Times New Roman"/>
          <w:sz w:val="28"/>
          <w:szCs w:val="28"/>
        </w:rPr>
        <w:t xml:space="preserve">я в Российской Федерации", </w:t>
      </w:r>
      <w:r w:rsidR="009D0890" w:rsidRPr="009D0890">
        <w:rPr>
          <w:rFonts w:ascii="Times New Roman" w:hAnsi="Times New Roman"/>
          <w:sz w:val="28"/>
          <w:szCs w:val="28"/>
        </w:rPr>
        <w:t xml:space="preserve"> Уставом  рабочего поселка Коченево Коченевского района Новосибирской области</w:t>
      </w:r>
      <w:r w:rsidR="009D08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628D">
        <w:rPr>
          <w:rFonts w:ascii="Times New Roman" w:hAnsi="Times New Roman"/>
          <w:sz w:val="28"/>
          <w:szCs w:val="28"/>
        </w:rPr>
        <w:t>ПОСТАНОВЛЯЮ</w:t>
      </w:r>
      <w:r w:rsidR="00384F51" w:rsidRPr="009D0890">
        <w:rPr>
          <w:rFonts w:ascii="Times New Roman" w:hAnsi="Times New Roman"/>
          <w:sz w:val="28"/>
          <w:szCs w:val="28"/>
        </w:rPr>
        <w:t>:</w:t>
      </w:r>
    </w:p>
    <w:p w:rsidR="00AA57B1" w:rsidRDefault="00684A0D" w:rsidP="0050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наименовании, пункте 1 постановления, наименовании порядка  слова "из областного бюджета Новосибирской области"-исключить</w:t>
      </w:r>
      <w:r w:rsidR="00D84DC5">
        <w:rPr>
          <w:rFonts w:ascii="Times New Roman" w:hAnsi="Times New Roman" w:cs="Times New Roman"/>
          <w:sz w:val="28"/>
          <w:szCs w:val="28"/>
        </w:rPr>
        <w:t>.</w:t>
      </w:r>
    </w:p>
    <w:p w:rsidR="00B01864" w:rsidRDefault="00D84DC5" w:rsidP="00B01864">
      <w:pPr>
        <w:pStyle w:val="ConsPlusNormal"/>
        <w:spacing w:before="22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01864">
        <w:rPr>
          <w:sz w:val="28"/>
          <w:szCs w:val="28"/>
        </w:rPr>
        <w:t xml:space="preserve"> Пункт </w:t>
      </w:r>
      <w:r w:rsidR="00B01864" w:rsidRPr="00FE4F56">
        <w:rPr>
          <w:rFonts w:eastAsia="Times New Roman"/>
          <w:sz w:val="28"/>
          <w:szCs w:val="28"/>
        </w:rPr>
        <w:t>1.5.</w:t>
      </w:r>
      <w:r w:rsidR="00B01864">
        <w:rPr>
          <w:sz w:val="28"/>
          <w:szCs w:val="28"/>
        </w:rPr>
        <w:t xml:space="preserve"> порядка изложить в следующей редакции: </w:t>
      </w:r>
      <w:r w:rsidR="00B01864" w:rsidRPr="00FE4F56">
        <w:rPr>
          <w:rFonts w:eastAsia="Times New Roman"/>
          <w:sz w:val="28"/>
          <w:szCs w:val="28"/>
        </w:rPr>
        <w:t xml:space="preserve"> Субсидии предоставляются в пределах бюджетных ассигнований, предусм</w:t>
      </w:r>
      <w:r w:rsidR="00B01864">
        <w:rPr>
          <w:rFonts w:eastAsia="Times New Roman"/>
          <w:sz w:val="28"/>
          <w:szCs w:val="28"/>
        </w:rPr>
        <w:t xml:space="preserve">отренных на эти цели в </w:t>
      </w:r>
      <w:r w:rsidR="00B01864">
        <w:rPr>
          <w:sz w:val="28"/>
          <w:szCs w:val="28"/>
        </w:rPr>
        <w:t xml:space="preserve"> </w:t>
      </w:r>
      <w:r w:rsidR="00B01864">
        <w:rPr>
          <w:rFonts w:eastAsia="Times New Roman"/>
          <w:sz w:val="28"/>
          <w:szCs w:val="28"/>
        </w:rPr>
        <w:t xml:space="preserve"> бюджете рабочего поселка Коченево</w:t>
      </w:r>
      <w:r w:rsidR="00B01864" w:rsidRPr="00FE4F56">
        <w:rPr>
          <w:rFonts w:eastAsia="Times New Roman"/>
          <w:sz w:val="28"/>
          <w:szCs w:val="28"/>
        </w:rPr>
        <w:t xml:space="preserve"> на соответствующий финансовый и плановый период, и лимитов бюджетных обязательств, утвержденных в установленно</w:t>
      </w:r>
      <w:r w:rsidR="00B01864">
        <w:rPr>
          <w:rFonts w:eastAsia="Times New Roman"/>
          <w:sz w:val="28"/>
          <w:szCs w:val="28"/>
        </w:rPr>
        <w:t>м порядке администрацией рабочего поселка Коченево</w:t>
      </w:r>
      <w:r w:rsidR="00B01864" w:rsidRPr="00FE4F56">
        <w:rPr>
          <w:rFonts w:eastAsia="Times New Roman"/>
          <w:sz w:val="28"/>
          <w:szCs w:val="28"/>
        </w:rPr>
        <w:t>. Суммы сред</w:t>
      </w:r>
      <w:r w:rsidR="00B01864">
        <w:rPr>
          <w:sz w:val="28"/>
          <w:szCs w:val="28"/>
        </w:rPr>
        <w:t xml:space="preserve">ств, выделяемые из местного бюджета, подлежат </w:t>
      </w:r>
      <w:r w:rsidR="00B01864" w:rsidRPr="00FE4F56">
        <w:rPr>
          <w:rFonts w:eastAsia="Times New Roman"/>
          <w:sz w:val="28"/>
          <w:szCs w:val="28"/>
        </w:rPr>
        <w:t xml:space="preserve"> уточнению исходя из во</w:t>
      </w:r>
      <w:r w:rsidR="00B01864">
        <w:rPr>
          <w:sz w:val="28"/>
          <w:szCs w:val="28"/>
        </w:rPr>
        <w:t>зможностей бюджета</w:t>
      </w:r>
      <w:r w:rsidR="00B01864" w:rsidRPr="00FE4F56">
        <w:rPr>
          <w:rFonts w:eastAsia="Times New Roman"/>
          <w:sz w:val="28"/>
          <w:szCs w:val="28"/>
        </w:rPr>
        <w:t>.</w:t>
      </w:r>
    </w:p>
    <w:p w:rsidR="00721AD1" w:rsidRPr="00721AD1" w:rsidRDefault="00564CE8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CE8">
        <w:rPr>
          <w:rFonts w:eastAsia="Times New Roman"/>
          <w:sz w:val="28"/>
          <w:szCs w:val="28"/>
        </w:rPr>
        <w:t>3.</w:t>
      </w:r>
      <w:r w:rsidR="00721AD1" w:rsidRPr="0072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A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1AD1" w:rsidRPr="00721AD1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721A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1AD1" w:rsidRPr="00721AD1">
        <w:rPr>
          <w:rFonts w:ascii="Times New Roman" w:eastAsia="Times New Roman" w:hAnsi="Times New Roman" w:cs="Times New Roman"/>
          <w:sz w:val="28"/>
          <w:szCs w:val="28"/>
        </w:rPr>
        <w:t xml:space="preserve"> 1 Порядка  пункт 1.</w:t>
      </w:r>
      <w:r w:rsidR="00721AD1">
        <w:rPr>
          <w:rFonts w:ascii="Times New Roman" w:eastAsia="Times New Roman" w:hAnsi="Times New Roman" w:cs="Times New Roman"/>
          <w:sz w:val="28"/>
          <w:szCs w:val="28"/>
        </w:rPr>
        <w:t>3 изложить в следующей редакции:</w:t>
      </w:r>
      <w:r w:rsidR="00721AD1" w:rsidRPr="00721AD1">
        <w:rPr>
          <w:rFonts w:ascii="Times New Roman" w:hAnsi="Times New Roman" w:cs="Times New Roman"/>
          <w:sz w:val="28"/>
          <w:szCs w:val="28"/>
        </w:rPr>
        <w:t xml:space="preserve"> Обязательными критериями отбора получателей субсидий, имеющих право на получение су</w:t>
      </w:r>
      <w:r w:rsidR="00721AD1">
        <w:rPr>
          <w:rFonts w:ascii="Times New Roman" w:hAnsi="Times New Roman" w:cs="Times New Roman"/>
          <w:sz w:val="28"/>
          <w:szCs w:val="28"/>
        </w:rPr>
        <w:t>бсидий из бюджета рабочего поселка Коченево</w:t>
      </w:r>
      <w:r w:rsidR="00721AD1" w:rsidRPr="00721AD1">
        <w:rPr>
          <w:rFonts w:ascii="Times New Roman" w:hAnsi="Times New Roman" w:cs="Times New Roman"/>
          <w:sz w:val="28"/>
          <w:szCs w:val="28"/>
        </w:rPr>
        <w:t>, являются: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>1) осуществление деятельности юридическим лицом, индивидуальным предпринимателем, физическим лицом - производителями товаров, работ, ус</w:t>
      </w:r>
      <w:r>
        <w:rPr>
          <w:rFonts w:ascii="Times New Roman" w:hAnsi="Times New Roman" w:cs="Times New Roman"/>
          <w:sz w:val="28"/>
          <w:szCs w:val="28"/>
        </w:rPr>
        <w:t>луг на территории рабочего поселка Коченево</w:t>
      </w:r>
      <w:r w:rsidRPr="00721AD1">
        <w:rPr>
          <w:rFonts w:ascii="Times New Roman" w:hAnsi="Times New Roman" w:cs="Times New Roman"/>
          <w:sz w:val="28"/>
          <w:szCs w:val="28"/>
        </w:rPr>
        <w:t>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>2) наличие лицензий (если осуществляемый вид деятельности подлежит лицензированию);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lastRenderedPageBreak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>4)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>5)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>6)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21AD1" w:rsidRPr="00721AD1" w:rsidRDefault="00721AD1" w:rsidP="00721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D1">
        <w:rPr>
          <w:rFonts w:ascii="Times New Roman" w:hAnsi="Times New Roman" w:cs="Times New Roman"/>
          <w:sz w:val="28"/>
          <w:szCs w:val="28"/>
        </w:rPr>
        <w:t xml:space="preserve">7)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пункте 1.2</w:t>
        </w:r>
        <w:r w:rsidRPr="00721AD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>
        <w:rPr>
          <w:rFonts w:ascii="Times New Roman" w:hAnsi="Times New Roman" w:cs="Times New Roman"/>
          <w:sz w:val="28"/>
          <w:szCs w:val="28"/>
        </w:rPr>
        <w:t>1 Порядка</w:t>
      </w:r>
      <w:r w:rsidRPr="00721AD1">
        <w:rPr>
          <w:rFonts w:ascii="Times New Roman" w:hAnsi="Times New Roman" w:cs="Times New Roman"/>
          <w:sz w:val="28"/>
          <w:szCs w:val="28"/>
        </w:rPr>
        <w:t>.</w:t>
      </w:r>
    </w:p>
    <w:p w:rsidR="00721AD1" w:rsidRDefault="00721AD1" w:rsidP="00564CE8">
      <w:pPr>
        <w:pStyle w:val="ConsPlusNormal"/>
        <w:spacing w:before="220"/>
        <w:ind w:firstLine="540"/>
        <w:jc w:val="both"/>
        <w:rPr>
          <w:rFonts w:eastAsia="Times New Roman"/>
          <w:sz w:val="28"/>
          <w:szCs w:val="28"/>
        </w:rPr>
      </w:pPr>
    </w:p>
    <w:p w:rsidR="00F035C0" w:rsidRPr="00564CE8" w:rsidRDefault="00721AD1" w:rsidP="00564CE8">
      <w:pPr>
        <w:pStyle w:val="ConsPlusNormal"/>
        <w:spacing w:before="22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FF1F16">
        <w:rPr>
          <w:rFonts w:eastAsia="Times New Roman"/>
          <w:sz w:val="28"/>
          <w:szCs w:val="28"/>
        </w:rPr>
        <w:t>Добавить в раздел 1</w:t>
      </w:r>
      <w:r w:rsidR="00564CE8" w:rsidRPr="00564CE8">
        <w:rPr>
          <w:rFonts w:eastAsia="Times New Roman"/>
          <w:sz w:val="28"/>
          <w:szCs w:val="28"/>
        </w:rPr>
        <w:t xml:space="preserve"> Порядка  пункт 1.6. следующего содержания: </w:t>
      </w:r>
      <w:r w:rsidR="00F035C0" w:rsidRPr="00564CE8">
        <w:rPr>
          <w:sz w:val="28"/>
          <w:szCs w:val="28"/>
        </w:rPr>
        <w:t>Для проведения отбора получателей субсидий постановлени</w:t>
      </w:r>
      <w:r w:rsidR="00564CE8" w:rsidRPr="00564CE8">
        <w:rPr>
          <w:sz w:val="28"/>
          <w:szCs w:val="28"/>
        </w:rPr>
        <w:t xml:space="preserve">ем администрации  рабочего поселка  Коченево </w:t>
      </w:r>
      <w:r w:rsidR="00F035C0" w:rsidRPr="00564CE8">
        <w:rPr>
          <w:sz w:val="28"/>
          <w:szCs w:val="28"/>
        </w:rPr>
        <w:t>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</w:t>
      </w:r>
      <w:r>
        <w:rPr>
          <w:sz w:val="28"/>
          <w:szCs w:val="28"/>
        </w:rPr>
        <w:t>нистрации рабочего поселка Коченево.</w:t>
      </w:r>
    </w:p>
    <w:p w:rsidR="00382923" w:rsidRDefault="00FF1F16" w:rsidP="00EC667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F16">
        <w:rPr>
          <w:rFonts w:ascii="Times New Roman" w:eastAsia="Times New Roman" w:hAnsi="Times New Roman" w:cs="Times New Roman"/>
          <w:sz w:val="28"/>
          <w:szCs w:val="28"/>
        </w:rPr>
        <w:t xml:space="preserve">5. В разделе 2 Порядка пункте 2.1.  первый абзац </w:t>
      </w:r>
      <w:r w:rsidRPr="00FF1F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382923" w:rsidRPr="00FF1F16">
        <w:rPr>
          <w:rFonts w:ascii="Times New Roman" w:hAnsi="Times New Roman" w:cs="Times New Roman"/>
          <w:sz w:val="28"/>
          <w:szCs w:val="28"/>
        </w:rPr>
        <w:t>Для предост</w:t>
      </w:r>
      <w:r w:rsidRPr="00FF1F16">
        <w:rPr>
          <w:rFonts w:ascii="Times New Roman" w:hAnsi="Times New Roman" w:cs="Times New Roman"/>
          <w:sz w:val="28"/>
          <w:szCs w:val="28"/>
        </w:rPr>
        <w:t xml:space="preserve">авления субсидии  </w:t>
      </w:r>
      <w:r w:rsidR="00382923" w:rsidRPr="00FF1F16">
        <w:rPr>
          <w:rFonts w:ascii="Times New Roman" w:hAnsi="Times New Roman" w:cs="Times New Roman"/>
          <w:sz w:val="28"/>
          <w:szCs w:val="28"/>
        </w:rPr>
        <w:t xml:space="preserve">заявитель направляет </w:t>
      </w:r>
      <w:hyperlink r:id="rId9" w:history="1">
        <w:r w:rsidR="00382923" w:rsidRPr="00FF1F1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382923" w:rsidRPr="00FF1F16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1 к настоящему Порядку (далее - заявка)</w:t>
      </w:r>
      <w:r w:rsidR="00EC6670">
        <w:rPr>
          <w:rFonts w:ascii="Times New Roman" w:hAnsi="Times New Roman" w:cs="Times New Roman"/>
          <w:sz w:val="28"/>
          <w:szCs w:val="28"/>
        </w:rPr>
        <w:t>,</w:t>
      </w:r>
      <w:r w:rsidRPr="00FF1F16">
        <w:rPr>
          <w:rFonts w:ascii="Times New Roman" w:hAnsi="Times New Roman" w:cs="Times New Roman"/>
          <w:sz w:val="28"/>
          <w:szCs w:val="28"/>
        </w:rPr>
        <w:t xml:space="preserve"> а так же  </w:t>
      </w:r>
      <w:hyperlink r:id="rId10" w:history="1">
        <w:r w:rsidRPr="00FF1F1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FF1F16">
        <w:rPr>
          <w:rFonts w:ascii="Times New Roman" w:hAnsi="Times New Roman" w:cs="Times New Roman"/>
          <w:sz w:val="28"/>
          <w:szCs w:val="28"/>
        </w:rPr>
        <w:t xml:space="preserve"> субсидии по установленной форме (при</w:t>
      </w:r>
      <w:r w:rsidR="00EC6670">
        <w:rPr>
          <w:rFonts w:ascii="Times New Roman" w:hAnsi="Times New Roman" w:cs="Times New Roman"/>
          <w:sz w:val="28"/>
          <w:szCs w:val="28"/>
        </w:rPr>
        <w:t>ложение 2 к настоящему Порядку),  с</w:t>
      </w:r>
      <w:r w:rsidR="00382923">
        <w:rPr>
          <w:rFonts w:ascii="Times New Roman" w:hAnsi="Times New Roman" w:cs="Times New Roman"/>
          <w:sz w:val="28"/>
          <w:szCs w:val="28"/>
        </w:rPr>
        <w:t xml:space="preserve"> заявкой представляются следующие документы:</w:t>
      </w:r>
    </w:p>
    <w:p w:rsidR="00684A0D" w:rsidRDefault="00EC6670" w:rsidP="00EC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Пункт 2.5.  Порядка, изложить в следующей редакции: </w:t>
      </w:r>
      <w:r w:rsidR="00382923">
        <w:rPr>
          <w:rFonts w:ascii="Times New Roman" w:hAnsi="Times New Roman" w:cs="Times New Roman"/>
          <w:sz w:val="28"/>
          <w:szCs w:val="28"/>
        </w:rPr>
        <w:t>В срок не позднее трех рабочих дней с момента принятия постановления админис</w:t>
      </w:r>
      <w:r>
        <w:rPr>
          <w:rFonts w:ascii="Times New Roman" w:hAnsi="Times New Roman" w:cs="Times New Roman"/>
          <w:sz w:val="28"/>
          <w:szCs w:val="28"/>
        </w:rPr>
        <w:t>трации рабочего поселка Коченево</w:t>
      </w:r>
      <w:r w:rsidR="0038292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получателем субсидии заключается соглашение о предоставлении субсидии в соответствии с типовой форм</w:t>
      </w:r>
      <w:r>
        <w:rPr>
          <w:rFonts w:ascii="Times New Roman" w:hAnsi="Times New Roman" w:cs="Times New Roman"/>
          <w:sz w:val="28"/>
          <w:szCs w:val="28"/>
        </w:rPr>
        <w:t>ой, утвержденной администрацией рабочего поселка Коченево.</w:t>
      </w:r>
    </w:p>
    <w:p w:rsidR="00EC6670" w:rsidRPr="00506FFF" w:rsidRDefault="00EC6670" w:rsidP="00EC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F51" w:rsidRPr="00C32226" w:rsidRDefault="00EC6670" w:rsidP="00684A0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.Опубликовать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</w:t>
      </w:r>
    </w:p>
    <w:p w:rsidR="00AA57B1" w:rsidRDefault="00384F51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ab/>
        <w:t>А.П. Пригод</w:t>
      </w:r>
      <w:r w:rsidR="00C3222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25D94" w:rsidRDefault="00525D94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670" w:rsidRDefault="00EC6670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670" w:rsidRDefault="00EC6670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F16" w:rsidRDefault="00FF1F16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923" w:rsidRPr="00EC6670" w:rsidRDefault="00382923" w:rsidP="00382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C6670" w:rsidRPr="00EC6670" w:rsidRDefault="00EC6670" w:rsidP="00382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C6670">
        <w:rPr>
          <w:rFonts w:ascii="Times New Roman" w:hAnsi="Times New Roman" w:cs="Times New Roman"/>
          <w:sz w:val="24"/>
          <w:szCs w:val="24"/>
        </w:rPr>
        <w:t>остановлению администрации рабочего</w:t>
      </w:r>
    </w:p>
    <w:p w:rsidR="00EC6670" w:rsidRDefault="00EC6670" w:rsidP="00382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t xml:space="preserve"> поселка Коченево Коченевского района </w:t>
      </w:r>
    </w:p>
    <w:p w:rsidR="00EC6670" w:rsidRPr="00EC6670" w:rsidRDefault="00EC6670" w:rsidP="00382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№ 1074 от 22.11.2017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                         о предоставлении субсидии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1.   Организационно-правовая   форма  и  полное  наименование  организации,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претендующей на получение субсидии (далее - заявитель) 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2. Ф.И.О., должность руководителя заявителя 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3.  Основной государственный регистрационный номер записи о государственной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регистрации заявителя (ОГРН) 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4. Идентификационный номер налогоплательщика (ИНН) 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5.  Код  Общероссийского  </w:t>
      </w:r>
      <w:hyperlink r:id="rId11" w:history="1">
        <w:r w:rsidRPr="007C4B2E">
          <w:rPr>
            <w:rFonts w:ascii="Courier New" w:hAnsi="Courier New" w:cs="Courier New"/>
            <w:color w:val="0000FF"/>
            <w:sz w:val="20"/>
            <w:szCs w:val="20"/>
          </w:rPr>
          <w:t>классификатора</w:t>
        </w:r>
      </w:hyperlink>
      <w:r w:rsidRPr="007C4B2E">
        <w:rPr>
          <w:rFonts w:ascii="Courier New" w:hAnsi="Courier New" w:cs="Courier New"/>
          <w:sz w:val="20"/>
          <w:szCs w:val="20"/>
        </w:rPr>
        <w:t xml:space="preserve">  видов  экономической деятельности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(ОКВЭД), к которому относится деятельность заявителя 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6. Адрес (место нахождения) заявителя 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7. Почтовый адрес заявителя 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8. Вид субсидии, на который претендует заявитель 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9.   Величина   расходов   (затрат),   подлежащих  финансовому  обеспечению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(возмещению) (сумма субсидии) 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10. Контактное лицо 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11. Контактные телефоны: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рабочий: ___________________________ мобильный: 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факс: ______________________________ E-mail: 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12. Банковские реквизиты 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Заявитель подтверждает: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1) отсутствие задолженности по налогам, сборам и иным обязательным платежам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в  бюджеты  бюджетной  системы  Российской  Федерации,  срок  исполнения по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которым наступил в соответствии с законодательством Российской Федерации;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2)  отсутствие  просроченной  задолженности  по  возврату в соответствующий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бюджет   бюджетной   системы   Российской   Федерации  субсидий,  бюджетных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инвестиций,  предоставленных  в  том числе в соответствии с иными правовыми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актами,  и  иной  просроченной задолженности перед соответствующим бюджетом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бюджетной системы Российской Федерации;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3)  не  находится  в  процессе  реорганизации, ликвидации, банкротства и не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имеет ограничения на осуществление хозяйственной деятельности;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4)   не   является   иностранным  юридическим  лицом,  а  также  российским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юридическим  лицом,  в уставном (складочном) капитале которого доля участия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иностранных   юридических   лиц,   местом   регистрации   которых  является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государство   или   территория,  включенные  в  утверждаемый  Министерством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финансов   Российской   Федерации   перечень   государств   и   территорий,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предоставляющих   льготный  налоговый  режим  налогообложения  и  (или)  не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предусматривающих  раскрытия  и  предоставления  информации  при проведении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финансовых  операций  (офшорные  зоны) в отношении таких юридических лиц, в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совокупности превышает 50 процентов;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5)  не  получает  средства  из  соответствующего  бюджета бюджетной системы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Российской  Федерации в соответствии с иными нормативными правовыми актами,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муниципальными правовыми актами на цели, указанные в </w:t>
      </w:r>
      <w:hyperlink r:id="rId12" w:history="1">
        <w:r w:rsidRPr="007C4B2E">
          <w:rPr>
            <w:rFonts w:ascii="Courier New" w:hAnsi="Courier New" w:cs="Courier New"/>
            <w:sz w:val="20"/>
            <w:szCs w:val="20"/>
          </w:rPr>
          <w:t>Порядке</w:t>
        </w:r>
      </w:hyperlink>
      <w:r w:rsidRPr="007C4B2E">
        <w:rPr>
          <w:rFonts w:ascii="Courier New" w:hAnsi="Courier New" w:cs="Courier New"/>
          <w:sz w:val="20"/>
          <w:szCs w:val="20"/>
        </w:rPr>
        <w:t xml:space="preserve"> предоставления</w:t>
      </w:r>
    </w:p>
    <w:p w:rsidR="007C4B2E" w:rsidRPr="007C4B2E" w:rsidRDefault="007C4B2E" w:rsidP="007C4B2E">
      <w:pPr>
        <w:pStyle w:val="ConsPlusTitle"/>
        <w:jc w:val="both"/>
        <w:rPr>
          <w:rFonts w:ascii="Courier New" w:hAnsi="Courier New" w:cs="Courier New"/>
          <w:b w:val="0"/>
        </w:rPr>
      </w:pPr>
      <w:r w:rsidRPr="007C4B2E">
        <w:rPr>
          <w:rStyle w:val="10"/>
          <w:rFonts w:ascii="Courier New" w:hAnsi="Courier New" w:cs="Courier New"/>
          <w:b w:val="0"/>
          <w:sz w:val="20"/>
          <w:szCs w:val="20"/>
        </w:rPr>
        <w:t>субсидий из   бюджета рабочего поселка Коченево Коченевского района Новосибирской области муниципальным унитарным предприятиям и юридическим лицам на осуществление мероприятий по подготовке объектов жилищно-коммунального хозяйства р.п. Коченево к работе в осенне-зимний период."</w:t>
      </w:r>
    </w:p>
    <w:p w:rsidR="00382923" w:rsidRPr="007C4B2E" w:rsidRDefault="00382923" w:rsidP="007C4B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Заявитель  настоящим  гарантирует,  что  вся  информация,  представленная в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составе заявки, достоверна.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lastRenderedPageBreak/>
        <w:t>К заявке приложены: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1)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2)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Руководитель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 (Ф.И.О.)         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Главный бухгалтер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____________________________________ (Ф.И.О.)         _____________________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C4B2E">
        <w:rPr>
          <w:rFonts w:ascii="Courier New" w:hAnsi="Courier New" w:cs="Courier New"/>
          <w:sz w:val="20"/>
          <w:szCs w:val="20"/>
        </w:rPr>
        <w:t>"____" ____________ 20___ г.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B2E" w:rsidRDefault="007C4B2E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Pr="007C4B2E" w:rsidRDefault="00382923" w:rsidP="00382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4B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C4B2E" w:rsidRPr="007C4B2E" w:rsidRDefault="007C4B2E" w:rsidP="007C4B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4B2E">
        <w:rPr>
          <w:rFonts w:ascii="Times New Roman" w:hAnsi="Times New Roman" w:cs="Times New Roman"/>
          <w:sz w:val="24"/>
          <w:szCs w:val="24"/>
        </w:rPr>
        <w:t>к постановлению администрации рабочего</w:t>
      </w:r>
    </w:p>
    <w:p w:rsidR="007C4B2E" w:rsidRPr="007C4B2E" w:rsidRDefault="007C4B2E" w:rsidP="007C4B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4B2E">
        <w:rPr>
          <w:rFonts w:ascii="Times New Roman" w:hAnsi="Times New Roman" w:cs="Times New Roman"/>
          <w:sz w:val="24"/>
          <w:szCs w:val="24"/>
        </w:rPr>
        <w:t xml:space="preserve"> поселка Коченево Коченевского района </w:t>
      </w:r>
    </w:p>
    <w:p w:rsidR="007C4B2E" w:rsidRPr="007C4B2E" w:rsidRDefault="007C4B2E" w:rsidP="007C4B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4B2E">
        <w:rPr>
          <w:rFonts w:ascii="Times New Roman" w:hAnsi="Times New Roman" w:cs="Times New Roman"/>
          <w:sz w:val="24"/>
          <w:szCs w:val="24"/>
        </w:rPr>
        <w:t>Новосибирской области № 1074 от 22.11.2017</w:t>
      </w:r>
    </w:p>
    <w:p w:rsidR="007C4B2E" w:rsidRPr="00EC6670" w:rsidRDefault="007C4B2E" w:rsidP="007C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Расчет размера субсидии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(полное наименование)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1984"/>
        <w:gridCol w:w="1984"/>
        <w:gridCol w:w="1928"/>
      </w:tblGrid>
      <w:tr w:rsidR="0038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(затрат)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подлежащая финансовому обеспечению (возмещению),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 % (из расчета до 100% затрат)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предоставляемой субсидии из б</w:t>
            </w:r>
            <w:r w:rsidR="007C4B2E">
              <w:rPr>
                <w:rFonts w:ascii="Times New Roman" w:hAnsi="Times New Roman" w:cs="Times New Roman"/>
                <w:sz w:val="28"/>
                <w:szCs w:val="28"/>
              </w:rPr>
              <w:t>юджета рабочего поселка Кочене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(графа 3 x графа 4 / 100)</w:t>
            </w:r>
          </w:p>
        </w:tc>
      </w:tr>
      <w:tr w:rsidR="0038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23" w:rsidRDefault="0038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Размер предоставляемой субсидии (итоговая величина из графы 5)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(рублей)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(Ф.И.О.)         _____________________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(Ф.И.О.)         _____________________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923" w:rsidRDefault="00382923" w:rsidP="0038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D94" w:rsidRDefault="00525D94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D94" w:rsidRDefault="00525D94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D94" w:rsidRDefault="00525D94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8D" w:rsidRPr="005A702F" w:rsidRDefault="00D0628D" w:rsidP="00D0628D">
      <w:pPr>
        <w:ind w:right="-621"/>
        <w:jc w:val="right"/>
        <w:rPr>
          <w:rFonts w:ascii="Times New Roman" w:hAnsi="Times New Roman" w:cs="Times New Roman"/>
          <w:sz w:val="24"/>
          <w:szCs w:val="24"/>
        </w:rPr>
      </w:pPr>
    </w:p>
    <w:p w:rsidR="00D0628D" w:rsidRPr="00D0628D" w:rsidRDefault="00D0628D" w:rsidP="00D0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628D" w:rsidRPr="00D0628D" w:rsidSect="005F1ADF">
      <w:headerReference w:type="default" r:id="rId13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BE" w:rsidRDefault="004432BE" w:rsidP="005F1ADF">
      <w:pPr>
        <w:spacing w:after="0" w:line="240" w:lineRule="auto"/>
      </w:pPr>
      <w:r>
        <w:separator/>
      </w:r>
    </w:p>
  </w:endnote>
  <w:endnote w:type="continuationSeparator" w:id="1">
    <w:p w:rsidR="004432BE" w:rsidRDefault="004432BE" w:rsidP="005F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BE" w:rsidRDefault="004432BE" w:rsidP="005F1ADF">
      <w:pPr>
        <w:spacing w:after="0" w:line="240" w:lineRule="auto"/>
      </w:pPr>
      <w:r>
        <w:separator/>
      </w:r>
    </w:p>
  </w:footnote>
  <w:footnote w:type="continuationSeparator" w:id="1">
    <w:p w:rsidR="004432BE" w:rsidRDefault="004432BE" w:rsidP="005F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C3" w:rsidRDefault="004432BE">
    <w:pPr>
      <w:pStyle w:val="ab"/>
      <w:framePr w:wrap="auto" w:vAnchor="text" w:hAnchor="margin" w:xAlign="right" w:y="1"/>
      <w:rPr>
        <w:rStyle w:val="aa"/>
        <w:sz w:val="24"/>
        <w:szCs w:val="24"/>
      </w:rPr>
    </w:pPr>
  </w:p>
  <w:p w:rsidR="000733C3" w:rsidRDefault="004432B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56"/>
    <w:multiLevelType w:val="multilevel"/>
    <w:tmpl w:val="511E865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01BB20A2"/>
    <w:multiLevelType w:val="multilevel"/>
    <w:tmpl w:val="1D861D1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">
    <w:nsid w:val="04554D4C"/>
    <w:multiLevelType w:val="hybridMultilevel"/>
    <w:tmpl w:val="27E6F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57DB0"/>
    <w:multiLevelType w:val="hybridMultilevel"/>
    <w:tmpl w:val="590228B2"/>
    <w:lvl w:ilvl="0" w:tplc="B8CE4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20BA4"/>
    <w:multiLevelType w:val="hybridMultilevel"/>
    <w:tmpl w:val="F73E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33DF0"/>
    <w:multiLevelType w:val="hybridMultilevel"/>
    <w:tmpl w:val="BD88A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648610C"/>
    <w:multiLevelType w:val="multilevel"/>
    <w:tmpl w:val="C8C2717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ascii="Times New Roman" w:hAnsi="Times New Roman" w:cs="Times New Roman" w:hint="default"/>
      </w:rPr>
    </w:lvl>
  </w:abstractNum>
  <w:abstractNum w:abstractNumId="8">
    <w:nsid w:val="264C7D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>
    <w:nsid w:val="270E6BD8"/>
    <w:multiLevelType w:val="multilevel"/>
    <w:tmpl w:val="53E26EEE"/>
    <w:lvl w:ilvl="0">
      <w:start w:val="1"/>
      <w:numFmt w:val="decimal"/>
      <w:lvlText w:val="%1."/>
      <w:lvlJc w:val="left"/>
      <w:pPr>
        <w:ind w:left="1245" w:hanging="12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10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893"/>
        </w:tabs>
        <w:ind w:left="68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13"/>
        </w:tabs>
        <w:ind w:left="76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33"/>
        </w:tabs>
        <w:ind w:left="83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53"/>
        </w:tabs>
        <w:ind w:left="90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493"/>
        </w:tabs>
        <w:ind w:left="104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13"/>
        </w:tabs>
        <w:ind w:left="11213" w:hanging="360"/>
      </w:pPr>
    </w:lvl>
  </w:abstractNum>
  <w:abstractNum w:abstractNumId="11">
    <w:nsid w:val="44081969"/>
    <w:multiLevelType w:val="hybridMultilevel"/>
    <w:tmpl w:val="786C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5092EB0"/>
    <w:multiLevelType w:val="multilevel"/>
    <w:tmpl w:val="87AC658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3">
    <w:nsid w:val="470417F9"/>
    <w:multiLevelType w:val="hybridMultilevel"/>
    <w:tmpl w:val="E582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C6762"/>
    <w:multiLevelType w:val="hybridMultilevel"/>
    <w:tmpl w:val="1D54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95A71DB"/>
    <w:multiLevelType w:val="multilevel"/>
    <w:tmpl w:val="45C622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17">
    <w:nsid w:val="75EF3555"/>
    <w:multiLevelType w:val="hybridMultilevel"/>
    <w:tmpl w:val="8610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4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F51"/>
    <w:rsid w:val="000B5FCB"/>
    <w:rsid w:val="0025745B"/>
    <w:rsid w:val="002E114E"/>
    <w:rsid w:val="00382923"/>
    <w:rsid w:val="00384F51"/>
    <w:rsid w:val="0039028C"/>
    <w:rsid w:val="004432BE"/>
    <w:rsid w:val="00506FFF"/>
    <w:rsid w:val="00525D94"/>
    <w:rsid w:val="00525F54"/>
    <w:rsid w:val="005502A4"/>
    <w:rsid w:val="00562BC3"/>
    <w:rsid w:val="00564CE8"/>
    <w:rsid w:val="005A702F"/>
    <w:rsid w:val="005D1A24"/>
    <w:rsid w:val="005F1ADF"/>
    <w:rsid w:val="00666E52"/>
    <w:rsid w:val="00677E40"/>
    <w:rsid w:val="00683EC3"/>
    <w:rsid w:val="00684A0D"/>
    <w:rsid w:val="006A2E71"/>
    <w:rsid w:val="00721AD1"/>
    <w:rsid w:val="007A72E9"/>
    <w:rsid w:val="007B01FF"/>
    <w:rsid w:val="007C4B2E"/>
    <w:rsid w:val="00855884"/>
    <w:rsid w:val="009D0890"/>
    <w:rsid w:val="009D5607"/>
    <w:rsid w:val="009D7795"/>
    <w:rsid w:val="00AA57B1"/>
    <w:rsid w:val="00AE7D77"/>
    <w:rsid w:val="00AF3804"/>
    <w:rsid w:val="00B01864"/>
    <w:rsid w:val="00B31371"/>
    <w:rsid w:val="00C31170"/>
    <w:rsid w:val="00C32226"/>
    <w:rsid w:val="00D0628D"/>
    <w:rsid w:val="00D8065C"/>
    <w:rsid w:val="00D84DC5"/>
    <w:rsid w:val="00E00C4B"/>
    <w:rsid w:val="00EC6670"/>
    <w:rsid w:val="00F035C0"/>
    <w:rsid w:val="00FB60A8"/>
    <w:rsid w:val="00FD4733"/>
    <w:rsid w:val="00FF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paragraph" w:styleId="1">
    <w:name w:val="heading 1"/>
    <w:basedOn w:val="a"/>
    <w:next w:val="a"/>
    <w:link w:val="10"/>
    <w:qFormat/>
    <w:rsid w:val="00D0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0628D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0628D"/>
    <w:pPr>
      <w:keepNext/>
      <w:spacing w:after="0" w:line="240" w:lineRule="auto"/>
      <w:ind w:right="-621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0628D"/>
    <w:pPr>
      <w:keepNext/>
      <w:tabs>
        <w:tab w:val="left" w:pos="7020"/>
      </w:tabs>
      <w:spacing w:after="0" w:line="240" w:lineRule="auto"/>
      <w:ind w:right="-81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D0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0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D0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D062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D0628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D0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D062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rsid w:val="00D0628D"/>
    <w:rPr>
      <w:color w:val="0000FF"/>
      <w:u w:val="single"/>
    </w:rPr>
  </w:style>
  <w:style w:type="character" w:customStyle="1" w:styleId="apple-style-span">
    <w:name w:val="apple-style-span"/>
    <w:rsid w:val="00FD4733"/>
  </w:style>
  <w:style w:type="paragraph" w:customStyle="1" w:styleId="u">
    <w:name w:val="u"/>
    <w:basedOn w:val="a"/>
    <w:rsid w:val="00C3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32226"/>
  </w:style>
  <w:style w:type="character" w:styleId="a9">
    <w:name w:val="Strong"/>
    <w:basedOn w:val="a0"/>
    <w:qFormat/>
    <w:rsid w:val="00C32226"/>
    <w:rPr>
      <w:b/>
      <w:bCs/>
    </w:rPr>
  </w:style>
  <w:style w:type="paragraph" w:customStyle="1" w:styleId="f">
    <w:name w:val="f"/>
    <w:basedOn w:val="a"/>
    <w:rsid w:val="00C3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A70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02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5A70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A70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uiPriority w:val="99"/>
    <w:rsid w:val="005A702F"/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5A702F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5A702F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rsid w:val="005A70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uiPriority w:val="99"/>
    <w:rsid w:val="005A7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5A70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F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1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FF5BCBD11A75B6FCEB97793A8DC163F2F19A47065CEABFDFC1474C5EB668A42F44E30DE092A4646539239a5L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CDE0CAC504B84C79D57D75CD1B07B77BE7079D5C22B76CE19C15BD65FE180605194DBE8B46F45062A40FF4ZB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CDE0CAC504B84C79D57D63CE7759BE70ED58925A20BD3BBFC913EA3AZAH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B2E5E3FEEAB9C1F95FA4203555C409D30D2D5E616F00EE2C3FD2A519196B65F0C703AB6CCFA0307863C5F9t77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B2E5E3FEEAB9C1F95FA4203555C409D30D2D5E616F00EE2C3FD2A519196B65F0C703AB6CCFA0307863C5F7t77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512D-D0B0-46E0-9027-A34925AC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18</cp:revision>
  <cp:lastPrinted>2017-11-22T09:21:00Z</cp:lastPrinted>
  <dcterms:created xsi:type="dcterms:W3CDTF">2016-05-11T09:57:00Z</dcterms:created>
  <dcterms:modified xsi:type="dcterms:W3CDTF">2017-11-22T09:21:00Z</dcterms:modified>
</cp:coreProperties>
</file>